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ED" w:rsidRDefault="003B12ED"/>
    <w:p w:rsidR="00F51B39" w:rsidRDefault="00F51B39" w:rsidP="00F51B39">
      <w:pPr>
        <w:pStyle w:val="Default"/>
        <w:rPr>
          <w:b/>
          <w:bCs/>
          <w:sz w:val="28"/>
          <w:szCs w:val="28"/>
        </w:rPr>
      </w:pPr>
      <w:r>
        <w:rPr>
          <w:b/>
          <w:sz w:val="28"/>
          <w:szCs w:val="28"/>
        </w:rPr>
        <w:t>March 22</w:t>
      </w:r>
      <w:r w:rsidRPr="00A823F1">
        <w:rPr>
          <w:b/>
          <w:sz w:val="28"/>
          <w:szCs w:val="28"/>
        </w:rPr>
        <w:t>, 201</w:t>
      </w:r>
      <w:r>
        <w:rPr>
          <w:b/>
          <w:sz w:val="28"/>
          <w:szCs w:val="28"/>
        </w:rPr>
        <w:t>2</w:t>
      </w:r>
      <w:r w:rsidRPr="00A823F1">
        <w:rPr>
          <w:b/>
          <w:bCs/>
          <w:sz w:val="28"/>
          <w:szCs w:val="28"/>
        </w:rPr>
        <w:t xml:space="preserve"> Demonstration</w:t>
      </w:r>
      <w:r>
        <w:rPr>
          <w:b/>
          <w:bCs/>
          <w:sz w:val="28"/>
          <w:szCs w:val="28"/>
        </w:rPr>
        <w:t xml:space="preserve"> – Carroll County Envirothon– Westminster, MD</w:t>
      </w:r>
    </w:p>
    <w:p w:rsidR="00F51B39" w:rsidRDefault="00F51B39">
      <w:pPr>
        <w:rPr>
          <w:rFonts w:ascii="Times New Roman" w:hAnsi="Times New Roman" w:cs="Times New Roman"/>
          <w:sz w:val="24"/>
          <w:szCs w:val="24"/>
        </w:rPr>
      </w:pPr>
    </w:p>
    <w:p w:rsidR="00F51B39" w:rsidRDefault="00F51B39">
      <w:pPr>
        <w:rPr>
          <w:rFonts w:ascii="Times New Roman" w:hAnsi="Times New Roman" w:cs="Times New Roman"/>
          <w:sz w:val="24"/>
          <w:szCs w:val="24"/>
        </w:rPr>
      </w:pPr>
      <w:r w:rsidRPr="00F51B39">
        <w:rPr>
          <w:rFonts w:ascii="Times New Roman" w:hAnsi="Times New Roman" w:cs="Times New Roman"/>
          <w:sz w:val="24"/>
          <w:szCs w:val="24"/>
        </w:rPr>
        <w:t xml:space="preserve">The Envirothon is a problem-solving, hands-on natural resources education program for high school students. </w:t>
      </w:r>
      <w:r>
        <w:rPr>
          <w:rFonts w:ascii="Times New Roman" w:hAnsi="Times New Roman" w:cs="Times New Roman"/>
          <w:sz w:val="24"/>
          <w:szCs w:val="24"/>
        </w:rPr>
        <w:t xml:space="preserve"> S</w:t>
      </w:r>
      <w:r w:rsidRPr="00F51B39">
        <w:rPr>
          <w:rFonts w:ascii="Times New Roman" w:hAnsi="Times New Roman" w:cs="Times New Roman"/>
          <w:sz w:val="24"/>
          <w:szCs w:val="24"/>
        </w:rPr>
        <w:t>tudents work and study under guidance of local and regional natural resource professionals to hone their knowledge of Maryland's natural resources and conservation efforts. The structure of the Envirothon program also encourages development of student</w:t>
      </w:r>
      <w:r>
        <w:rPr>
          <w:rFonts w:ascii="Times New Roman" w:hAnsi="Times New Roman" w:cs="Times New Roman"/>
          <w:sz w:val="24"/>
          <w:szCs w:val="24"/>
        </w:rPr>
        <w:t>’</w:t>
      </w:r>
      <w:r w:rsidRPr="00F51B39">
        <w:rPr>
          <w:rFonts w:ascii="Times New Roman" w:hAnsi="Times New Roman" w:cs="Times New Roman"/>
          <w:sz w:val="24"/>
          <w:szCs w:val="24"/>
        </w:rPr>
        <w:t xml:space="preserve">s problem solving, communications, team building, and decision making skills. </w:t>
      </w:r>
      <w:r w:rsidRPr="00F51B39">
        <w:rPr>
          <w:rFonts w:ascii="Times New Roman" w:hAnsi="Times New Roman" w:cs="Times New Roman"/>
          <w:sz w:val="24"/>
          <w:szCs w:val="24"/>
        </w:rPr>
        <w:br/>
      </w:r>
      <w:r w:rsidRPr="00F51B39">
        <w:rPr>
          <w:rFonts w:ascii="Times New Roman" w:hAnsi="Times New Roman" w:cs="Times New Roman"/>
          <w:sz w:val="24"/>
          <w:szCs w:val="24"/>
        </w:rPr>
        <w:br/>
      </w:r>
      <w:r>
        <w:rPr>
          <w:rFonts w:ascii="Times New Roman" w:hAnsi="Times New Roman" w:cs="Times New Roman"/>
          <w:sz w:val="24"/>
          <w:szCs w:val="24"/>
        </w:rPr>
        <w:t>The overall goal of the Env</w:t>
      </w:r>
      <w:r w:rsidRPr="00F51B39">
        <w:rPr>
          <w:rFonts w:ascii="Times New Roman" w:hAnsi="Times New Roman" w:cs="Times New Roman"/>
          <w:sz w:val="24"/>
          <w:szCs w:val="24"/>
        </w:rPr>
        <w:t>i</w:t>
      </w:r>
      <w:r>
        <w:rPr>
          <w:rFonts w:ascii="Times New Roman" w:hAnsi="Times New Roman" w:cs="Times New Roman"/>
          <w:sz w:val="24"/>
          <w:szCs w:val="24"/>
        </w:rPr>
        <w:t>r</w:t>
      </w:r>
      <w:r w:rsidRPr="00F51B39">
        <w:rPr>
          <w:rFonts w:ascii="Times New Roman" w:hAnsi="Times New Roman" w:cs="Times New Roman"/>
          <w:sz w:val="24"/>
          <w:szCs w:val="24"/>
        </w:rPr>
        <w:t>othon program is to stimulate the interest of the high school aged students in our natural resources, and to motivate them so they will evolve into environmentally aware, action oriented adults.</w:t>
      </w:r>
    </w:p>
    <w:p w:rsidR="00F51B39" w:rsidRDefault="00F51B39">
      <w:pPr>
        <w:rPr>
          <w:rFonts w:ascii="Times New Roman" w:hAnsi="Times New Roman" w:cs="Times New Roman"/>
          <w:sz w:val="24"/>
          <w:szCs w:val="24"/>
        </w:rPr>
      </w:pPr>
      <w:r>
        <w:rPr>
          <w:rFonts w:ascii="Times New Roman" w:hAnsi="Times New Roman" w:cs="Times New Roman"/>
          <w:sz w:val="24"/>
          <w:szCs w:val="24"/>
        </w:rPr>
        <w:t xml:space="preserve">Martin Covington </w:t>
      </w:r>
      <w:r w:rsidRPr="00F51B39">
        <w:rPr>
          <w:rFonts w:ascii="Times New Roman" w:hAnsi="Times New Roman" w:cs="Times New Roman"/>
          <w:sz w:val="24"/>
          <w:szCs w:val="24"/>
        </w:rPr>
        <w:t>of the Carroll County Government</w:t>
      </w:r>
      <w:r>
        <w:rPr>
          <w:rFonts w:ascii="Times New Roman" w:hAnsi="Times New Roman" w:cs="Times New Roman"/>
          <w:sz w:val="24"/>
          <w:szCs w:val="24"/>
        </w:rPr>
        <w:t xml:space="preserve"> </w:t>
      </w:r>
      <w:r w:rsidR="00E95CD6">
        <w:rPr>
          <w:rFonts w:ascii="Times New Roman" w:hAnsi="Times New Roman" w:cs="Times New Roman"/>
          <w:sz w:val="24"/>
          <w:szCs w:val="24"/>
        </w:rPr>
        <w:t>led</w:t>
      </w:r>
      <w:r>
        <w:rPr>
          <w:rFonts w:ascii="Times New Roman" w:hAnsi="Times New Roman" w:cs="Times New Roman"/>
          <w:sz w:val="24"/>
          <w:szCs w:val="24"/>
        </w:rPr>
        <w:t xml:space="preserve"> all day demonstrations </w:t>
      </w:r>
      <w:r w:rsidR="00E95CD6">
        <w:rPr>
          <w:rFonts w:ascii="Times New Roman" w:hAnsi="Times New Roman" w:cs="Times New Roman"/>
          <w:sz w:val="24"/>
          <w:szCs w:val="24"/>
        </w:rPr>
        <w:t xml:space="preserve">using the 3D Flood Simulator Model </w:t>
      </w:r>
      <w:r>
        <w:rPr>
          <w:rFonts w:ascii="Times New Roman" w:hAnsi="Times New Roman" w:cs="Times New Roman"/>
          <w:sz w:val="24"/>
          <w:szCs w:val="24"/>
        </w:rPr>
        <w:t>to seven teams of high school students from six different high schools in Carroll County.  He covered Hydrology, Hydraulics, the effects of development and methods for mitigation, traditional stormwater control and low impact development.</w:t>
      </w:r>
    </w:p>
    <w:p w:rsidR="00E95CD6" w:rsidRDefault="00E95CD6" w:rsidP="00E95CD6">
      <w:pPr>
        <w:jc w:val="center"/>
        <w:rPr>
          <w:rFonts w:ascii="Times New Roman" w:hAnsi="Times New Roman" w:cs="Times New Roman"/>
          <w:sz w:val="24"/>
          <w:szCs w:val="24"/>
        </w:rPr>
      </w:pPr>
      <w:r>
        <w:rPr>
          <w:rFonts w:ascii="Times New Roman" w:hAnsi="Times New Roman" w:cs="Times New Roman"/>
          <w:sz w:val="24"/>
          <w:szCs w:val="24"/>
        </w:rPr>
        <w:t>In addition to using the 3D Flood Simulator Model and all its components, Martin created an additional headwater tray to demonstrate environmental site design which included partial pervious pavement, underground cistern water harvesting, a drywell, and bio-</w:t>
      </w:r>
      <w:r w:rsidRPr="00E95CD6">
        <w:rPr>
          <w:rFonts w:ascii="Times New Roman" w:hAnsi="Times New Roman" w:cs="Times New Roman"/>
          <w:sz w:val="24"/>
          <w:szCs w:val="24"/>
        </w:rPr>
        <w:t xml:space="preserve"> </w:t>
      </w:r>
      <w:r>
        <w:rPr>
          <w:rFonts w:ascii="Times New Roman" w:hAnsi="Times New Roman" w:cs="Times New Roman"/>
          <w:sz w:val="24"/>
          <w:szCs w:val="24"/>
        </w:rPr>
        <w:t>retention.</w:t>
      </w:r>
      <w:r>
        <w:rPr>
          <w:rFonts w:ascii="Times New Roman" w:hAnsi="Times New Roman" w:cs="Times New Roman"/>
          <w:noProof/>
          <w:sz w:val="24"/>
          <w:szCs w:val="24"/>
        </w:rPr>
        <w:drawing>
          <wp:inline distT="0" distB="0" distL="0" distR="0">
            <wp:extent cx="4314825" cy="3236119"/>
            <wp:effectExtent l="19050" t="0" r="9525" b="0"/>
            <wp:docPr id="1" name="Picture 0" descr="100_5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5866.jpg"/>
                    <pic:cNvPicPr/>
                  </pic:nvPicPr>
                  <pic:blipFill>
                    <a:blip r:embed="rId4" cstate="print"/>
                    <a:stretch>
                      <a:fillRect/>
                    </a:stretch>
                  </pic:blipFill>
                  <pic:spPr>
                    <a:xfrm>
                      <a:off x="0" y="0"/>
                      <a:ext cx="4314825" cy="3236119"/>
                    </a:xfrm>
                    <a:prstGeom prst="rect">
                      <a:avLst/>
                    </a:prstGeom>
                  </pic:spPr>
                </pic:pic>
              </a:graphicData>
            </a:graphic>
          </wp:inline>
        </w:drawing>
      </w:r>
    </w:p>
    <w:p w:rsidR="00E95CD6" w:rsidRDefault="00E95CD6">
      <w:pPr>
        <w:rPr>
          <w:rFonts w:ascii="Times New Roman" w:hAnsi="Times New Roman" w:cs="Times New Roman"/>
          <w:sz w:val="24"/>
          <w:szCs w:val="24"/>
        </w:rPr>
      </w:pPr>
    </w:p>
    <w:p w:rsidR="00E95CD6" w:rsidRDefault="00E95CD6" w:rsidP="00E95CD6">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487347" cy="3365511"/>
            <wp:effectExtent l="19050" t="0" r="8453" b="0"/>
            <wp:docPr id="5" name="Picture 4" descr="100_5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5834.jpg"/>
                    <pic:cNvPicPr/>
                  </pic:nvPicPr>
                  <pic:blipFill>
                    <a:blip r:embed="rId5" cstate="print"/>
                    <a:stretch>
                      <a:fillRect/>
                    </a:stretch>
                  </pic:blipFill>
                  <pic:spPr>
                    <a:xfrm>
                      <a:off x="0" y="0"/>
                      <a:ext cx="4508047" cy="3381036"/>
                    </a:xfrm>
                    <a:prstGeom prst="rect">
                      <a:avLst/>
                    </a:prstGeom>
                  </pic:spPr>
                </pic:pic>
              </a:graphicData>
            </a:graphic>
          </wp:inline>
        </w:drawing>
      </w:r>
    </w:p>
    <w:p w:rsidR="00F51B39" w:rsidRDefault="00F51B39">
      <w:pPr>
        <w:rPr>
          <w:rFonts w:ascii="Times New Roman" w:hAnsi="Times New Roman" w:cs="Times New Roman"/>
          <w:sz w:val="24"/>
          <w:szCs w:val="24"/>
        </w:rPr>
      </w:pPr>
    </w:p>
    <w:p w:rsidR="00F51B39" w:rsidRPr="00F51B39" w:rsidRDefault="00E95CD6" w:rsidP="00E95CD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82511" cy="3436882"/>
            <wp:effectExtent l="19050" t="0" r="8539" b="0"/>
            <wp:docPr id="8" name="Picture 7" descr="100_5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5848.jpg"/>
                    <pic:cNvPicPr/>
                  </pic:nvPicPr>
                  <pic:blipFill>
                    <a:blip r:embed="rId6" cstate="print"/>
                    <a:stretch>
                      <a:fillRect/>
                    </a:stretch>
                  </pic:blipFill>
                  <pic:spPr>
                    <a:xfrm>
                      <a:off x="0" y="0"/>
                      <a:ext cx="4594698" cy="3446022"/>
                    </a:xfrm>
                    <a:prstGeom prst="rect">
                      <a:avLst/>
                    </a:prstGeom>
                  </pic:spPr>
                </pic:pic>
              </a:graphicData>
            </a:graphic>
          </wp:inline>
        </w:drawing>
      </w:r>
    </w:p>
    <w:sectPr w:rsidR="00F51B39" w:rsidRPr="00F51B39" w:rsidSect="003B1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F51B39"/>
    <w:rsid w:val="002556D9"/>
    <w:rsid w:val="003A6E7C"/>
    <w:rsid w:val="003B12ED"/>
    <w:rsid w:val="003D5F79"/>
    <w:rsid w:val="005C2428"/>
    <w:rsid w:val="005E733A"/>
    <w:rsid w:val="0060387B"/>
    <w:rsid w:val="006D0C3E"/>
    <w:rsid w:val="0099586E"/>
    <w:rsid w:val="00D57D97"/>
    <w:rsid w:val="00E95CD6"/>
    <w:rsid w:val="00F51B39"/>
    <w:rsid w:val="00FA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B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Michael Baker</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NMaccherone</dc:creator>
  <cp:keywords/>
  <dc:description/>
  <cp:lastModifiedBy>NMaccherone</cp:lastModifiedBy>
  <cp:revision>2</cp:revision>
  <dcterms:created xsi:type="dcterms:W3CDTF">2012-04-18T13:51:00Z</dcterms:created>
  <dcterms:modified xsi:type="dcterms:W3CDTF">2012-04-18T14:40:00Z</dcterms:modified>
</cp:coreProperties>
</file>